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68" w:rsidRPr="009D6807" w:rsidRDefault="009D6807" w:rsidP="009D6807">
      <w:pPr>
        <w:jc w:val="center"/>
        <w:rPr>
          <w:rFonts w:ascii="Times New Roman" w:hAnsi="Times New Roman" w:cs="Times New Roman"/>
          <w:b/>
          <w:color w:val="FF0000"/>
          <w:sz w:val="48"/>
        </w:rPr>
      </w:pPr>
      <w:r w:rsidRPr="009D6807">
        <w:rPr>
          <w:rFonts w:ascii="Times New Roman" w:hAnsi="Times New Roman" w:cs="Times New Roman"/>
          <w:b/>
          <w:color w:val="FF0000"/>
          <w:sz w:val="48"/>
        </w:rPr>
        <w:t>Информация по ГИА</w:t>
      </w:r>
    </w:p>
    <w:p w:rsidR="009D6807" w:rsidRPr="009D6807" w:rsidRDefault="009D6807" w:rsidP="009D68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48"/>
        </w:rPr>
      </w:pPr>
      <w:r w:rsidRPr="009D6807">
        <w:rPr>
          <w:rFonts w:ascii="Times New Roman" w:hAnsi="Times New Roman" w:cs="Times New Roman"/>
          <w:color w:val="002060"/>
          <w:sz w:val="48"/>
        </w:rPr>
        <w:t>Итоговое сочинение 05.12.2018г. в МБОУ ТКСОШ. Оценивается по системе зачет/незачет</w:t>
      </w:r>
    </w:p>
    <w:p w:rsidR="009D6807" w:rsidRPr="009D6807" w:rsidRDefault="009D6807" w:rsidP="009D6807">
      <w:pPr>
        <w:jc w:val="both"/>
        <w:rPr>
          <w:rFonts w:ascii="Times New Roman" w:hAnsi="Times New Roman" w:cs="Times New Roman"/>
          <w:color w:val="002060"/>
          <w:sz w:val="48"/>
        </w:rPr>
      </w:pPr>
    </w:p>
    <w:p w:rsidR="009D6807" w:rsidRPr="009D6807" w:rsidRDefault="009D6807" w:rsidP="009D68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48"/>
        </w:rPr>
      </w:pPr>
      <w:r w:rsidRPr="009D6807">
        <w:rPr>
          <w:rFonts w:ascii="Times New Roman" w:hAnsi="Times New Roman" w:cs="Times New Roman"/>
          <w:color w:val="002060"/>
          <w:sz w:val="48"/>
        </w:rPr>
        <w:t>Заявление на сдачу ГИА до 20.01.2019</w:t>
      </w:r>
      <w:r>
        <w:rPr>
          <w:rFonts w:ascii="Times New Roman" w:hAnsi="Times New Roman" w:cs="Times New Roman"/>
          <w:color w:val="002060"/>
          <w:sz w:val="48"/>
        </w:rPr>
        <w:t>г.</w:t>
      </w:r>
      <w:r w:rsidRPr="009D6807">
        <w:rPr>
          <w:rFonts w:ascii="Times New Roman" w:hAnsi="Times New Roman" w:cs="Times New Roman"/>
          <w:color w:val="002060"/>
          <w:sz w:val="48"/>
        </w:rPr>
        <w:t xml:space="preserve"> МБОУ ТКСОШ. Итоговое собеседование вторая среда февраля (12.02.2019г.), оценивается по системе зачет/незачет</w:t>
      </w:r>
    </w:p>
    <w:p w:rsidR="009D6807" w:rsidRPr="009D6807" w:rsidRDefault="009D6807" w:rsidP="009D6807">
      <w:pPr>
        <w:pStyle w:val="a3"/>
        <w:jc w:val="both"/>
        <w:rPr>
          <w:rFonts w:ascii="Times New Roman" w:hAnsi="Times New Roman" w:cs="Times New Roman"/>
          <w:color w:val="002060"/>
          <w:sz w:val="48"/>
        </w:rPr>
      </w:pPr>
    </w:p>
    <w:p w:rsidR="009D6807" w:rsidRPr="009D6807" w:rsidRDefault="009D6807" w:rsidP="009D68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48"/>
        </w:rPr>
      </w:pPr>
      <w:r w:rsidRPr="009D6807">
        <w:rPr>
          <w:rFonts w:ascii="Times New Roman" w:hAnsi="Times New Roman" w:cs="Times New Roman"/>
          <w:color w:val="002060"/>
          <w:sz w:val="48"/>
        </w:rPr>
        <w:t>Для участников, получивших незачет, либо пропустивших собеседование по уважительной причине предусмотрены сроки сдачи – вторая среда марта (13.03.2019г).</w:t>
      </w:r>
    </w:p>
    <w:p w:rsidR="009D6807" w:rsidRPr="009D6807" w:rsidRDefault="009D6807">
      <w:pPr>
        <w:rPr>
          <w:color w:val="002060"/>
        </w:rPr>
      </w:pPr>
    </w:p>
    <w:sectPr w:rsidR="009D6807" w:rsidRPr="009D6807" w:rsidSect="009D68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1D7A"/>
    <w:multiLevelType w:val="hybridMultilevel"/>
    <w:tmpl w:val="20944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D6807"/>
    <w:rsid w:val="00480B68"/>
    <w:rsid w:val="009D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346</Characters>
  <Application>Microsoft Office Word</Application>
  <DocSecurity>0</DocSecurity>
  <Lines>2</Lines>
  <Paragraphs>1</Paragraphs>
  <ScaleCrop>false</ScaleCrop>
  <Company>CtrlSoft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2019-01-16T06:32:00Z</dcterms:created>
  <dcterms:modified xsi:type="dcterms:W3CDTF">2019-01-16T06:37:00Z</dcterms:modified>
</cp:coreProperties>
</file>